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C0F8" w14:textId="77777777" w:rsidR="004E1663" w:rsidRPr="002D379D" w:rsidRDefault="004E1663" w:rsidP="004E1663">
      <w:pPr>
        <w:pStyle w:val="Title1COST"/>
        <w:spacing w:before="120"/>
        <w:jc w:val="center"/>
        <w:rPr>
          <w:color w:val="6E82BE"/>
          <w:szCs w:val="52"/>
        </w:rPr>
      </w:pPr>
      <w:r w:rsidRPr="002D379D">
        <w:rPr>
          <w:color w:val="6E82BE"/>
          <w:szCs w:val="52"/>
        </w:rPr>
        <w:t xml:space="preserve">Report on the outcomes of a presentation and participation in a </w:t>
      </w:r>
    </w:p>
    <w:p w14:paraId="0B6BACDC" w14:textId="77777777" w:rsidR="004E1663" w:rsidRDefault="004E1663" w:rsidP="004E1663">
      <w:pPr>
        <w:pStyle w:val="Title1COST"/>
        <w:spacing w:before="120"/>
        <w:jc w:val="center"/>
        <w:rPr>
          <w:color w:val="6E82BE"/>
          <w:sz w:val="36"/>
        </w:rPr>
      </w:pPr>
      <w:r>
        <w:rPr>
          <w:color w:val="6E82BE"/>
          <w:sz w:val="36"/>
        </w:rPr>
        <w:t>Dissemination Conference</w:t>
      </w:r>
      <w:r w:rsidRPr="001C4A66">
        <w:rPr>
          <w:color w:val="6E82BE"/>
          <w:sz w:val="36"/>
          <w:vertAlign w:val="superscript"/>
        </w:rPr>
        <w:footnoteReference w:id="1"/>
      </w:r>
      <w:r w:rsidRPr="001C4A66">
        <w:rPr>
          <w:color w:val="6E82BE"/>
          <w:sz w:val="36"/>
          <w:vertAlign w:val="superscript"/>
        </w:rPr>
        <w:t xml:space="preserve"> </w:t>
      </w:r>
    </w:p>
    <w:p w14:paraId="6947B256" w14:textId="77777777" w:rsidR="004E1663" w:rsidRDefault="004E1663" w:rsidP="004E1663">
      <w:pPr>
        <w:pStyle w:val="Title2"/>
        <w:spacing w:before="120"/>
        <w:jc w:val="both"/>
        <w:rPr>
          <w:color w:val="56585B"/>
          <w:sz w:val="22"/>
          <w:szCs w:val="22"/>
        </w:rPr>
      </w:pPr>
    </w:p>
    <w:p w14:paraId="0AB28733" w14:textId="5EEEF6D1" w:rsidR="004E1663" w:rsidRPr="008E080D" w:rsidRDefault="004E1663" w:rsidP="004E1663">
      <w:pPr>
        <w:pStyle w:val="Title2"/>
        <w:spacing w:before="120"/>
        <w:jc w:val="both"/>
        <w:rPr>
          <w:color w:val="56585B"/>
          <w:sz w:val="22"/>
          <w:szCs w:val="22"/>
        </w:rPr>
      </w:pPr>
      <w:r w:rsidRPr="06352BD7">
        <w:rPr>
          <w:color w:val="56585B"/>
          <w:sz w:val="22"/>
          <w:szCs w:val="22"/>
        </w:rPr>
        <w:t xml:space="preserve">Action number: </w:t>
      </w:r>
      <w:r w:rsidR="00540BC3">
        <w:rPr>
          <w:color w:val="56585B"/>
          <w:sz w:val="22"/>
          <w:szCs w:val="22"/>
        </w:rPr>
        <w:t>CA18117 - GYNOCARE</w:t>
      </w:r>
    </w:p>
    <w:p w14:paraId="7DF96519" w14:textId="4604EECA" w:rsidR="004E1663" w:rsidRDefault="004E1663" w:rsidP="004E1663">
      <w:pPr>
        <w:pStyle w:val="Title2"/>
        <w:spacing w:before="120"/>
        <w:jc w:val="both"/>
        <w:rPr>
          <w:color w:val="56585B"/>
          <w:sz w:val="22"/>
          <w:szCs w:val="22"/>
        </w:rPr>
      </w:pPr>
      <w:r>
        <w:rPr>
          <w:color w:val="56585B"/>
          <w:sz w:val="22"/>
          <w:szCs w:val="22"/>
        </w:rPr>
        <w:t>Grantee</w:t>
      </w:r>
      <w:r w:rsidRPr="06352BD7">
        <w:rPr>
          <w:color w:val="56585B"/>
          <w:sz w:val="22"/>
          <w:szCs w:val="22"/>
        </w:rPr>
        <w:t xml:space="preserve"> name: </w:t>
      </w:r>
      <w:r w:rsidR="00527903">
        <w:rPr>
          <w:color w:val="56585B"/>
          <w:sz w:val="22"/>
          <w:szCs w:val="22"/>
        </w:rPr>
        <w:t>Dr Gemma Gatta</w:t>
      </w:r>
    </w:p>
    <w:p w14:paraId="63A86B6A" w14:textId="77777777" w:rsidR="004E1663" w:rsidRDefault="004E1663" w:rsidP="004E1663">
      <w:pPr>
        <w:pStyle w:val="Title2"/>
        <w:spacing w:before="120"/>
        <w:jc w:val="both"/>
        <w:rPr>
          <w:color w:val="56585B"/>
          <w:sz w:val="22"/>
        </w:rPr>
      </w:pPr>
    </w:p>
    <w:tbl>
      <w:tblPr>
        <w:tblStyle w:val="TableGrid"/>
        <w:tblW w:w="9521" w:type="dxa"/>
        <w:tblInd w:w="-5" w:type="dxa"/>
        <w:tblLook w:val="04A0" w:firstRow="1" w:lastRow="0" w:firstColumn="1" w:lastColumn="0" w:noHBand="0" w:noVBand="1"/>
      </w:tblPr>
      <w:tblGrid>
        <w:gridCol w:w="9521"/>
      </w:tblGrid>
      <w:tr w:rsidR="004E1663" w:rsidRPr="00681CA3" w14:paraId="430AC0C1" w14:textId="77777777" w:rsidTr="00634807">
        <w:trPr>
          <w:trHeight w:val="209"/>
        </w:trPr>
        <w:tc>
          <w:tcPr>
            <w:tcW w:w="9521" w:type="dxa"/>
            <w:tcBorders>
              <w:bottom w:val="single" w:sz="4" w:space="0" w:color="auto"/>
            </w:tcBorders>
          </w:tcPr>
          <w:p w14:paraId="4F2D9ABF" w14:textId="77777777" w:rsidR="004E1663" w:rsidRPr="00F5286F" w:rsidRDefault="004E1663" w:rsidP="004E1663">
            <w:pPr>
              <w:spacing w:before="120" w:after="120"/>
              <w:rPr>
                <w:b/>
                <w:sz w:val="22"/>
                <w:szCs w:val="24"/>
                <w:u w:val="single"/>
              </w:rPr>
            </w:pPr>
            <w:r w:rsidRPr="00F5286F">
              <w:rPr>
                <w:b/>
                <w:sz w:val="22"/>
                <w:u w:val="single"/>
              </w:rPr>
              <w:t xml:space="preserve">Conference Details </w:t>
            </w:r>
          </w:p>
          <w:p w14:paraId="1F4A1707" w14:textId="77777777" w:rsidR="00557D44" w:rsidRPr="00557D44" w:rsidRDefault="00557D44" w:rsidP="00557D44">
            <w:pPr>
              <w:spacing w:before="120"/>
              <w:rPr>
                <w:rFonts w:ascii="ArialMT" w:hAnsi="ArialMT" w:cs="ArialMT"/>
                <w:color w:val="656966"/>
              </w:rPr>
            </w:pPr>
            <w:r w:rsidRPr="00557D44">
              <w:rPr>
                <w:rFonts w:ascii="ArialMT" w:hAnsi="ArialMT" w:cs="ArialMT"/>
                <w:color w:val="656966"/>
              </w:rPr>
              <w:t>Conference title: 5th MAGO Conference organised by the Association of Gynaecologists and Obstetricians of North Macedonia</w:t>
            </w:r>
          </w:p>
          <w:p w14:paraId="78623278" w14:textId="77777777" w:rsidR="00557D44" w:rsidRPr="00557D44" w:rsidRDefault="00557D44" w:rsidP="00557D44">
            <w:pPr>
              <w:spacing w:before="120"/>
              <w:rPr>
                <w:rFonts w:ascii="ArialMT" w:hAnsi="ArialMT" w:cs="ArialMT"/>
                <w:color w:val="656966"/>
              </w:rPr>
            </w:pPr>
            <w:r w:rsidRPr="00557D44">
              <w:rPr>
                <w:rFonts w:ascii="ArialMT" w:hAnsi="ArialMT" w:cs="ArialMT"/>
                <w:color w:val="656966"/>
              </w:rPr>
              <w:t>Conference web-page: https://congress2023.agom.org.mk/</w:t>
            </w:r>
          </w:p>
          <w:p w14:paraId="6A371802" w14:textId="7BFA8951" w:rsidR="00557D44" w:rsidRPr="00557D44" w:rsidRDefault="00557D44" w:rsidP="00557D44">
            <w:pPr>
              <w:spacing w:before="120"/>
              <w:rPr>
                <w:rFonts w:ascii="ArialMT" w:hAnsi="ArialMT" w:cs="ArialMT"/>
                <w:color w:val="656966"/>
              </w:rPr>
            </w:pPr>
            <w:r w:rsidRPr="00557D44">
              <w:rPr>
                <w:rFonts w:ascii="ArialMT" w:hAnsi="ArialMT" w:cs="ArialMT"/>
                <w:color w:val="656966"/>
              </w:rPr>
              <w:t xml:space="preserve">Conference venue : </w:t>
            </w:r>
            <w:r w:rsidR="008B2AE0" w:rsidRPr="008B2AE0">
              <w:rPr>
                <w:rFonts w:ascii="ArialMT" w:hAnsi="ArialMT" w:cs="ArialMT"/>
                <w:color w:val="656966"/>
              </w:rPr>
              <w:t>Hotel Inex Olgica,</w:t>
            </w:r>
            <w:r w:rsidR="008B2AE0">
              <w:rPr>
                <w:rFonts w:ascii="ArialMT" w:hAnsi="ArialMT" w:cs="ArialMT"/>
                <w:color w:val="656966"/>
              </w:rPr>
              <w:t xml:space="preserve"> </w:t>
            </w:r>
            <w:r w:rsidRPr="00557D44">
              <w:rPr>
                <w:rFonts w:ascii="ArialMT" w:hAnsi="ArialMT" w:cs="ArialMT"/>
                <w:color w:val="656966"/>
              </w:rPr>
              <w:t>Ohrid, North Macedonia</w:t>
            </w:r>
          </w:p>
          <w:p w14:paraId="14F60B27" w14:textId="5EA0ECA7" w:rsidR="004E1663" w:rsidRDefault="00557D44" w:rsidP="00557D44">
            <w:pPr>
              <w:spacing w:before="120"/>
              <w:rPr>
                <w:rFonts w:ascii="ArialMT" w:hAnsi="ArialMT" w:cs="ArialMT"/>
                <w:color w:val="656966"/>
              </w:rPr>
            </w:pPr>
            <w:r w:rsidRPr="00557D44">
              <w:rPr>
                <w:rFonts w:ascii="ArialMT" w:hAnsi="ArialMT" w:cs="ArialMT"/>
                <w:color w:val="656966"/>
              </w:rPr>
              <w:t>Conference start and end date: 11/05/2023 to 14/05/2023</w:t>
            </w:r>
          </w:p>
          <w:p w14:paraId="3E1682B4" w14:textId="77777777" w:rsidR="004E1663" w:rsidRPr="00675163" w:rsidRDefault="004E1663" w:rsidP="004E1663">
            <w:pPr>
              <w:spacing w:before="120" w:after="120"/>
              <w:rPr>
                <w:b/>
                <w:sz w:val="22"/>
                <w:u w:val="single"/>
              </w:rPr>
            </w:pPr>
            <w:r w:rsidRPr="00675163">
              <w:rPr>
                <w:b/>
                <w:sz w:val="22"/>
                <w:u w:val="single"/>
              </w:rPr>
              <w:t xml:space="preserve">Accepted oral contribution details </w:t>
            </w:r>
          </w:p>
          <w:p w14:paraId="098CDA40" w14:textId="77777777" w:rsidR="00921B80" w:rsidRPr="00921B80" w:rsidRDefault="00921B80" w:rsidP="00921B80">
            <w:pPr>
              <w:spacing w:before="120" w:after="120"/>
              <w:rPr>
                <w:rFonts w:ascii="ArialMT" w:hAnsi="ArialMT" w:cs="ArialMT"/>
                <w:color w:val="656966"/>
              </w:rPr>
            </w:pPr>
            <w:r w:rsidRPr="00921B80">
              <w:rPr>
                <w:rFonts w:ascii="ArialMT" w:hAnsi="ArialMT" w:cs="ArialMT"/>
                <w:color w:val="656966"/>
              </w:rPr>
              <w:t>Title of the presentation: The Importance of International Collaborations in the Fight against Gynaecological Rare Cancer</w:t>
            </w:r>
          </w:p>
          <w:p w14:paraId="00A0FB53" w14:textId="59C93754" w:rsidR="00921B80" w:rsidRPr="00692F0B" w:rsidRDefault="00921B80" w:rsidP="00921B80">
            <w:pPr>
              <w:spacing w:before="120" w:after="120"/>
              <w:rPr>
                <w:rFonts w:ascii="ArialMT" w:hAnsi="ArialMT" w:cs="ArialMT"/>
                <w:color w:val="656966"/>
              </w:rPr>
            </w:pPr>
            <w:r w:rsidRPr="00921B80">
              <w:rPr>
                <w:rFonts w:ascii="ArialMT" w:hAnsi="ArialMT" w:cs="ArialMT"/>
                <w:color w:val="656966"/>
              </w:rPr>
              <w:t>Other details of the presentation: This is part of the GYNOCARE Symposium which is a special session held within the MAGO Congress. As per the conference programme (see link: https://congress2023.agom.org.mk/congress-program/), this oral presentation will be held on Sunday 14th May 2023.</w:t>
            </w:r>
          </w:p>
          <w:p w14:paraId="4D54A355" w14:textId="09AA965D" w:rsidR="004E1663" w:rsidRPr="00692F0B" w:rsidRDefault="004E1663" w:rsidP="004E1663">
            <w:pPr>
              <w:spacing w:before="120" w:after="120"/>
              <w:rPr>
                <w:rFonts w:ascii="ArialMT" w:hAnsi="ArialMT" w:cs="ArialMT"/>
                <w:color w:val="656966"/>
              </w:rPr>
            </w:pPr>
          </w:p>
        </w:tc>
      </w:tr>
      <w:tr w:rsidR="004E1663" w:rsidRPr="00681CA3" w14:paraId="560AE0CE" w14:textId="77777777" w:rsidTr="00634807">
        <w:trPr>
          <w:trHeight w:val="218"/>
        </w:trPr>
        <w:tc>
          <w:tcPr>
            <w:tcW w:w="9521" w:type="dxa"/>
            <w:tcBorders>
              <w:top w:val="nil"/>
              <w:bottom w:val="single" w:sz="4" w:space="0" w:color="auto"/>
            </w:tcBorders>
          </w:tcPr>
          <w:p w14:paraId="0E9193E4" w14:textId="77777777" w:rsidR="004E1663" w:rsidRPr="005545C8" w:rsidRDefault="004E1663" w:rsidP="004E1663">
            <w:pPr>
              <w:spacing w:before="120" w:after="120"/>
              <w:rPr>
                <w:b/>
                <w:sz w:val="22"/>
                <w:szCs w:val="24"/>
                <w:u w:val="single"/>
              </w:rPr>
            </w:pPr>
            <w:r w:rsidRPr="005545C8">
              <w:rPr>
                <w:b/>
                <w:sz w:val="22"/>
                <w:szCs w:val="24"/>
                <w:u w:val="single"/>
              </w:rPr>
              <w:t xml:space="preserve">Outcome of the conference participation </w:t>
            </w:r>
          </w:p>
          <w:p w14:paraId="01E35B43" w14:textId="77777777" w:rsidR="004E1663" w:rsidRPr="005545C8" w:rsidRDefault="004E1663" w:rsidP="004E1663">
            <w:pPr>
              <w:spacing w:before="120" w:after="120"/>
              <w:rPr>
                <w:rFonts w:ascii="ArialMT" w:hAnsi="ArialMT" w:cs="ArialMT"/>
                <w:color w:val="656966"/>
              </w:rPr>
            </w:pPr>
            <w:r w:rsidRPr="005545C8">
              <w:rPr>
                <w:rFonts w:ascii="ArialMT" w:hAnsi="ArialMT" w:cs="ArialMT"/>
                <w:color w:val="656966"/>
              </w:rPr>
              <w:t xml:space="preserve">Description of the outcome of the </w:t>
            </w:r>
            <w:r>
              <w:rPr>
                <w:rFonts w:ascii="ArialMT" w:hAnsi="ArialMT" w:cs="ArialMT"/>
                <w:color w:val="656966"/>
              </w:rPr>
              <w:t xml:space="preserve">conference </w:t>
            </w:r>
            <w:r w:rsidRPr="005545C8">
              <w:rPr>
                <w:rFonts w:ascii="ArialMT" w:hAnsi="ArialMT" w:cs="ArialMT"/>
                <w:color w:val="656966"/>
              </w:rPr>
              <w:t xml:space="preserve">presentation, </w:t>
            </w:r>
            <w:r>
              <w:rPr>
                <w:rFonts w:ascii="ArialMT" w:hAnsi="ArialMT" w:cs="ArialMT"/>
                <w:color w:val="656966"/>
              </w:rPr>
              <w:t xml:space="preserve">including </w:t>
            </w:r>
            <w:r w:rsidRPr="005545C8">
              <w:rPr>
                <w:rFonts w:ascii="ArialMT" w:hAnsi="ArialMT" w:cs="ArialMT"/>
                <w:color w:val="656966"/>
              </w:rPr>
              <w:t>contacts made and potential for future collaborations</w:t>
            </w:r>
            <w:r>
              <w:rPr>
                <w:rFonts w:ascii="ArialMT" w:hAnsi="ArialMT" w:cs="ArialMT"/>
                <w:color w:val="656966"/>
              </w:rPr>
              <w:t>.</w:t>
            </w:r>
          </w:p>
          <w:p w14:paraId="16513C9E" w14:textId="6DC21232" w:rsidR="007B0430" w:rsidRDefault="00CB4971" w:rsidP="00576502">
            <w:pPr>
              <w:spacing w:before="120" w:after="120"/>
              <w:rPr>
                <w:rFonts w:ascii="ArialMT" w:hAnsi="ArialMT"/>
              </w:rPr>
            </w:pPr>
            <w:r>
              <w:rPr>
                <w:rFonts w:ascii="ArialMT" w:hAnsi="ArialMT"/>
              </w:rPr>
              <w:t>The oral presentation was very well received</w:t>
            </w:r>
            <w:r w:rsidR="000C51DD">
              <w:rPr>
                <w:rFonts w:ascii="ArialMT" w:hAnsi="ArialMT"/>
              </w:rPr>
              <w:t xml:space="preserve"> and was the audience was very engaged. </w:t>
            </w:r>
            <w:r w:rsidR="007E59C9">
              <w:rPr>
                <w:rFonts w:ascii="ArialMT" w:hAnsi="ArialMT"/>
              </w:rPr>
              <w:t>The 5</w:t>
            </w:r>
            <w:r w:rsidR="007E59C9" w:rsidRPr="007E59C9">
              <w:rPr>
                <w:rFonts w:ascii="ArialMT" w:hAnsi="ArialMT"/>
                <w:vertAlign w:val="superscript"/>
              </w:rPr>
              <w:t>th</w:t>
            </w:r>
            <w:r w:rsidR="007E59C9">
              <w:rPr>
                <w:rFonts w:ascii="ArialMT" w:hAnsi="ArialMT"/>
              </w:rPr>
              <w:t xml:space="preserve"> MAGO Congress was attended by 500+ participants consisting mainly of gynaecologists </w:t>
            </w:r>
            <w:r w:rsidR="00F73417">
              <w:rPr>
                <w:rFonts w:ascii="ArialMT" w:hAnsi="ArialMT"/>
              </w:rPr>
              <w:t>based in North Macedonia and the neighbouring Balkan countries, includi</w:t>
            </w:r>
            <w:r w:rsidR="00A27B45">
              <w:rPr>
                <w:rFonts w:ascii="ArialMT" w:hAnsi="ArialMT"/>
              </w:rPr>
              <w:t>ng Albania, Serbia, Croatia, Bulgaria, and even beyond</w:t>
            </w:r>
            <w:r w:rsidR="001561FD">
              <w:rPr>
                <w:rFonts w:ascii="ArialMT" w:hAnsi="ArialMT"/>
              </w:rPr>
              <w:t>, for example Egypt</w:t>
            </w:r>
            <w:r w:rsidR="00176F6A">
              <w:rPr>
                <w:rFonts w:ascii="ArialMT" w:hAnsi="ArialMT"/>
              </w:rPr>
              <w:t xml:space="preserve">. </w:t>
            </w:r>
            <w:r w:rsidR="004327A0">
              <w:rPr>
                <w:rFonts w:ascii="ArialMT" w:hAnsi="ArialMT"/>
              </w:rPr>
              <w:t xml:space="preserve">New contacts and networks were made </w:t>
            </w:r>
            <w:r w:rsidR="009710CA">
              <w:rPr>
                <w:rFonts w:ascii="ArialMT" w:hAnsi="ArialMT"/>
              </w:rPr>
              <w:t>with experts from Egypt, Serbia</w:t>
            </w:r>
            <w:r w:rsidR="001467E6">
              <w:rPr>
                <w:rFonts w:ascii="ArialMT" w:hAnsi="ArialMT"/>
              </w:rPr>
              <w:t>, Bulgaria, Croatia and North Macedonia</w:t>
            </w:r>
            <w:r w:rsidR="00704BEA">
              <w:rPr>
                <w:rFonts w:ascii="ArialMT" w:hAnsi="ArialMT"/>
              </w:rPr>
              <w:t>, leading to new participants join</w:t>
            </w:r>
            <w:r w:rsidR="003B531D">
              <w:rPr>
                <w:rFonts w:ascii="ArialMT" w:hAnsi="ArialMT"/>
              </w:rPr>
              <w:t>ing</w:t>
            </w:r>
            <w:r w:rsidR="00704BEA">
              <w:rPr>
                <w:rFonts w:ascii="ArialMT" w:hAnsi="ArialMT"/>
              </w:rPr>
              <w:t xml:space="preserve"> the GYNOCARE COST Action</w:t>
            </w:r>
            <w:r w:rsidR="001467E6">
              <w:rPr>
                <w:rFonts w:ascii="ArialMT" w:hAnsi="ArialMT"/>
              </w:rPr>
              <w:t xml:space="preserve">. </w:t>
            </w:r>
            <w:r w:rsidR="00444EB8">
              <w:rPr>
                <w:rFonts w:ascii="ArialMT" w:hAnsi="ArialMT"/>
              </w:rPr>
              <w:t xml:space="preserve">Of note, I have approached 3 of the speakers at the congress, and these have accepted to </w:t>
            </w:r>
            <w:r w:rsidR="00CA1791">
              <w:rPr>
                <w:rFonts w:ascii="ArialMT" w:hAnsi="ArialMT"/>
              </w:rPr>
              <w:t>be invited as Trainers/Speakers</w:t>
            </w:r>
            <w:r w:rsidR="00944418">
              <w:rPr>
                <w:rFonts w:ascii="ArialMT" w:hAnsi="ArialMT"/>
              </w:rPr>
              <w:t xml:space="preserve"> </w:t>
            </w:r>
            <w:r w:rsidR="00CA1791">
              <w:rPr>
                <w:rFonts w:ascii="ArialMT" w:hAnsi="ArialMT"/>
              </w:rPr>
              <w:t xml:space="preserve">at the </w:t>
            </w:r>
            <w:r w:rsidR="002C0B6B">
              <w:rPr>
                <w:rFonts w:ascii="ArialMT" w:hAnsi="ArialMT"/>
              </w:rPr>
              <w:t>GYNOCARE Training School and Conference which will be held in Sofia, Bulgaria</w:t>
            </w:r>
            <w:r w:rsidR="00944418">
              <w:rPr>
                <w:rFonts w:ascii="ArialMT" w:hAnsi="ArialMT"/>
              </w:rPr>
              <w:t xml:space="preserve"> from</w:t>
            </w:r>
            <w:r w:rsidR="002C0B6B">
              <w:rPr>
                <w:rFonts w:ascii="ArialMT" w:hAnsi="ArialMT"/>
              </w:rPr>
              <w:t xml:space="preserve"> the 29</w:t>
            </w:r>
            <w:r w:rsidR="002C0B6B" w:rsidRPr="002C0B6B">
              <w:rPr>
                <w:rFonts w:ascii="ArialMT" w:hAnsi="ArialMT"/>
                <w:vertAlign w:val="superscript"/>
              </w:rPr>
              <w:t>th</w:t>
            </w:r>
            <w:r w:rsidR="002C0B6B">
              <w:rPr>
                <w:rFonts w:ascii="ArialMT" w:hAnsi="ArialMT"/>
              </w:rPr>
              <w:t xml:space="preserve"> June till the 3</w:t>
            </w:r>
            <w:r w:rsidR="002C0B6B" w:rsidRPr="002C0B6B">
              <w:rPr>
                <w:rFonts w:ascii="ArialMT" w:hAnsi="ArialMT"/>
                <w:vertAlign w:val="superscript"/>
              </w:rPr>
              <w:t>rd</w:t>
            </w:r>
            <w:r w:rsidR="002C0B6B">
              <w:rPr>
                <w:rFonts w:ascii="ArialMT" w:hAnsi="ArialMT"/>
              </w:rPr>
              <w:t xml:space="preserve"> July 2023. </w:t>
            </w:r>
            <w:r w:rsidR="007B0430">
              <w:rPr>
                <w:rFonts w:ascii="ArialMT" w:hAnsi="ArialMT"/>
              </w:rPr>
              <w:t xml:space="preserve">I was also approached </w:t>
            </w:r>
            <w:r w:rsidR="002C7D55">
              <w:rPr>
                <w:rFonts w:ascii="ArialMT" w:hAnsi="ArialMT"/>
              </w:rPr>
              <w:t xml:space="preserve">by a number of trainees and doctors specialising in gyneoncology in order to </w:t>
            </w:r>
            <w:r w:rsidR="00B0007D">
              <w:rPr>
                <w:rFonts w:ascii="ArialMT" w:hAnsi="ArialMT"/>
              </w:rPr>
              <w:t>submit</w:t>
            </w:r>
            <w:r w:rsidR="00501E6E">
              <w:rPr>
                <w:rFonts w:ascii="ArialMT" w:hAnsi="ArialMT"/>
              </w:rPr>
              <w:t xml:space="preserve"> a scientific article in the special issue of the </w:t>
            </w:r>
            <w:r w:rsidR="004D68C7">
              <w:rPr>
                <w:rFonts w:ascii="ArialMT" w:hAnsi="ArialMT"/>
              </w:rPr>
              <w:t xml:space="preserve">European Journal of Surgical Oncology (EJSO), which will be </w:t>
            </w:r>
            <w:r w:rsidR="005A5426">
              <w:rPr>
                <w:rFonts w:ascii="ArialMT" w:hAnsi="ArialMT"/>
              </w:rPr>
              <w:t>edited by myself</w:t>
            </w:r>
            <w:r w:rsidR="009B6AF3">
              <w:rPr>
                <w:rFonts w:ascii="ArialMT" w:hAnsi="ArialMT"/>
              </w:rPr>
              <w:t>, Dr Gemma Gatta and other members of the GYNOCARE COST Action.</w:t>
            </w:r>
            <w:r w:rsidR="00195FFE">
              <w:rPr>
                <w:rFonts w:ascii="ArialMT" w:hAnsi="ArialMT"/>
              </w:rPr>
              <w:t xml:space="preserve"> There was also interest from other trainees and </w:t>
            </w:r>
            <w:r w:rsidR="00DA6E8E">
              <w:rPr>
                <w:rFonts w:ascii="ArialMT" w:hAnsi="ArialMT"/>
              </w:rPr>
              <w:t xml:space="preserve">researchers in their </w:t>
            </w:r>
            <w:r w:rsidR="00195FFE">
              <w:rPr>
                <w:rFonts w:ascii="ArialMT" w:hAnsi="ArialMT"/>
              </w:rPr>
              <w:t xml:space="preserve">early stage </w:t>
            </w:r>
            <w:r w:rsidR="00DA6E8E">
              <w:rPr>
                <w:rFonts w:ascii="ArialMT" w:hAnsi="ArialMT"/>
              </w:rPr>
              <w:t>of their career who were interested in applying for STSMs</w:t>
            </w:r>
            <w:r>
              <w:rPr>
                <w:rFonts w:ascii="ArialMT" w:hAnsi="ArialMT"/>
              </w:rPr>
              <w:t xml:space="preserve"> and ITC conference grants.</w:t>
            </w:r>
          </w:p>
          <w:p w14:paraId="7B646886" w14:textId="3103527E" w:rsidR="004E1663" w:rsidRPr="007E59C9" w:rsidRDefault="00503DA5" w:rsidP="00576502">
            <w:pPr>
              <w:spacing w:before="120" w:after="120"/>
              <w:rPr>
                <w:rFonts w:ascii="ArialMT" w:hAnsi="ArialMT"/>
              </w:rPr>
            </w:pPr>
            <w:r>
              <w:rPr>
                <w:rFonts w:ascii="ArialMT" w:hAnsi="ArialMT"/>
              </w:rPr>
              <w:lastRenderedPageBreak/>
              <w:t>In addition, attendance to this congress</w:t>
            </w:r>
            <w:r w:rsidR="004477BA" w:rsidRPr="00DD7FF0">
              <w:rPr>
                <w:rFonts w:ascii="ArialMT" w:hAnsi="ArialMT"/>
              </w:rPr>
              <w:t xml:space="preserve"> has indeed led to another invitation </w:t>
            </w:r>
            <w:r w:rsidR="001561FD">
              <w:rPr>
                <w:rFonts w:ascii="ArialMT" w:hAnsi="ArialMT"/>
              </w:rPr>
              <w:t xml:space="preserve">for me as Chair </w:t>
            </w:r>
            <w:r w:rsidR="004477BA" w:rsidRPr="00DD7FF0">
              <w:rPr>
                <w:rFonts w:ascii="ArialMT" w:hAnsi="ArialMT"/>
              </w:rPr>
              <w:t>to deliver an oral presentation</w:t>
            </w:r>
            <w:r w:rsidR="00A51AE8">
              <w:rPr>
                <w:rFonts w:ascii="ArialMT" w:hAnsi="ArialMT"/>
              </w:rPr>
              <w:t xml:space="preserve"> in order to disseminate the work of GYNOCARE</w:t>
            </w:r>
            <w:r w:rsidR="004477BA" w:rsidRPr="00DD7FF0">
              <w:rPr>
                <w:rFonts w:ascii="ArialMT" w:hAnsi="ArialMT"/>
              </w:rPr>
              <w:t xml:space="preserve"> in Novi Sad, Serbia on the 9</w:t>
            </w:r>
            <w:r w:rsidR="004477BA" w:rsidRPr="00DD7FF0">
              <w:rPr>
                <w:rFonts w:ascii="ArialMT" w:hAnsi="ArialMT"/>
                <w:vertAlign w:val="superscript"/>
              </w:rPr>
              <w:t>th</w:t>
            </w:r>
            <w:r w:rsidR="004477BA" w:rsidRPr="00DD7FF0">
              <w:rPr>
                <w:rFonts w:ascii="ArialMT" w:hAnsi="ArialMT"/>
              </w:rPr>
              <w:t xml:space="preserve"> June 2023, as part of </w:t>
            </w:r>
            <w:r w:rsidR="00C21C55">
              <w:rPr>
                <w:rFonts w:ascii="ArialMT" w:hAnsi="ArialMT"/>
              </w:rPr>
              <w:t>10</w:t>
            </w:r>
            <w:r w:rsidR="00C21C55" w:rsidRPr="00C21C55">
              <w:rPr>
                <w:rFonts w:ascii="ArialMT" w:hAnsi="ArialMT"/>
                <w:vertAlign w:val="superscript"/>
              </w:rPr>
              <w:t>th</w:t>
            </w:r>
            <w:r w:rsidR="00C21C55">
              <w:rPr>
                <w:rFonts w:ascii="ArialMT" w:hAnsi="ArialMT"/>
              </w:rPr>
              <w:t xml:space="preserve"> Symposium of Gynecological Oncology organised by the Serbian Society of Gynecolog</w:t>
            </w:r>
            <w:r w:rsidR="00A51AE8">
              <w:rPr>
                <w:rFonts w:ascii="ArialMT" w:hAnsi="ArialMT"/>
              </w:rPr>
              <w:t>ical Oncology (SSGO) (</w:t>
            </w:r>
            <w:hyperlink r:id="rId11" w:history="1">
              <w:r w:rsidR="007E59C9" w:rsidRPr="00005CA1">
                <w:rPr>
                  <w:rStyle w:val="Hyperlink"/>
                  <w:rFonts w:ascii="ArialMT" w:hAnsi="ArialMT"/>
                </w:rPr>
                <w:t>https://esgo.org/event/10th-symposium-of-gynecological-oncology-twenty-years-of-ssgo/</w:t>
              </w:r>
            </w:hyperlink>
            <w:r w:rsidR="00A51AE8">
              <w:rPr>
                <w:rFonts w:ascii="ArialMT" w:hAnsi="ArialMT"/>
              </w:rPr>
              <w:t>)</w:t>
            </w:r>
            <w:r w:rsidR="00293299">
              <w:rPr>
                <w:rFonts w:ascii="ArialMT" w:hAnsi="ArialMT"/>
              </w:rPr>
              <w:t>.</w:t>
            </w:r>
            <w:r w:rsidR="007E59C9">
              <w:rPr>
                <w:rFonts w:ascii="ArialMT" w:hAnsi="ArialMT"/>
              </w:rPr>
              <w:t xml:space="preserve"> </w:t>
            </w:r>
            <w:r w:rsidR="00917FD7" w:rsidRPr="00DD7FF0">
              <w:rPr>
                <w:rFonts w:ascii="ArialMT" w:hAnsi="ArialMT"/>
              </w:rPr>
              <w:t>This means that the scope of this dissemination has reached out</w:t>
            </w:r>
            <w:r w:rsidR="00293299">
              <w:rPr>
                <w:rFonts w:ascii="ArialMT" w:hAnsi="ArialMT"/>
              </w:rPr>
              <w:t xml:space="preserve"> not only to members of the </w:t>
            </w:r>
            <w:r w:rsidR="0078124D">
              <w:rPr>
                <w:rFonts w:ascii="ArialMT" w:hAnsi="ArialMT"/>
              </w:rPr>
              <w:t>Macedonian Association of Gynaecologists and Obstetricians and the</w:t>
            </w:r>
            <w:r w:rsidR="00EA29C1">
              <w:rPr>
                <w:rFonts w:ascii="ArialMT" w:hAnsi="ArialMT"/>
              </w:rPr>
              <w:t xml:space="preserve"> 500+</w:t>
            </w:r>
            <w:r w:rsidR="0078124D">
              <w:rPr>
                <w:rFonts w:ascii="ArialMT" w:hAnsi="ArialMT"/>
              </w:rPr>
              <w:t xml:space="preserve"> participants</w:t>
            </w:r>
            <w:r w:rsidR="00EA29C1">
              <w:rPr>
                <w:rFonts w:ascii="ArialMT" w:hAnsi="ArialMT"/>
              </w:rPr>
              <w:t xml:space="preserve"> of the 5</w:t>
            </w:r>
            <w:r w:rsidR="00EA29C1" w:rsidRPr="00EA29C1">
              <w:rPr>
                <w:rFonts w:ascii="ArialMT" w:hAnsi="ArialMT"/>
                <w:vertAlign w:val="superscript"/>
              </w:rPr>
              <w:t>th</w:t>
            </w:r>
            <w:r w:rsidR="00EA29C1">
              <w:rPr>
                <w:rFonts w:ascii="ArialMT" w:hAnsi="ArialMT"/>
              </w:rPr>
              <w:t xml:space="preserve"> MAGO Congress, but </w:t>
            </w:r>
            <w:r w:rsidR="00107A1D">
              <w:rPr>
                <w:rFonts w:ascii="ArialMT" w:hAnsi="ArialMT"/>
              </w:rPr>
              <w:t>will reach out even</w:t>
            </w:r>
            <w:r w:rsidR="0078124D">
              <w:rPr>
                <w:rFonts w:ascii="ArialMT" w:hAnsi="ArialMT"/>
              </w:rPr>
              <w:t xml:space="preserve"> </w:t>
            </w:r>
            <w:r w:rsidR="00917FD7" w:rsidRPr="00DD7FF0">
              <w:rPr>
                <w:rFonts w:ascii="ArialMT" w:hAnsi="ArialMT"/>
              </w:rPr>
              <w:t xml:space="preserve">beyond what was </w:t>
            </w:r>
            <w:r w:rsidR="00107A1D">
              <w:rPr>
                <w:rFonts w:ascii="ArialMT" w:hAnsi="ArialMT"/>
              </w:rPr>
              <w:t xml:space="preserve">initially </w:t>
            </w:r>
            <w:r w:rsidR="00917FD7" w:rsidRPr="00DD7FF0">
              <w:rPr>
                <w:rFonts w:ascii="ArialMT" w:hAnsi="ArialMT"/>
              </w:rPr>
              <w:t>expected</w:t>
            </w:r>
            <w:r w:rsidR="00107A1D">
              <w:rPr>
                <w:rFonts w:ascii="ArialMT" w:hAnsi="ArialMT"/>
              </w:rPr>
              <w:t>.</w:t>
            </w:r>
            <w:r w:rsidR="004477BA">
              <w:rPr>
                <w:i/>
                <w:iCs/>
              </w:rPr>
              <w:t xml:space="preserve"> </w:t>
            </w:r>
          </w:p>
        </w:tc>
      </w:tr>
      <w:tr w:rsidR="004E1663" w:rsidRPr="00681CA3" w14:paraId="2FB51A54" w14:textId="77777777" w:rsidTr="00634807">
        <w:trPr>
          <w:trHeight w:val="113"/>
        </w:trPr>
        <w:tc>
          <w:tcPr>
            <w:tcW w:w="9521" w:type="dxa"/>
            <w:tcBorders>
              <w:bottom w:val="nil"/>
            </w:tcBorders>
          </w:tcPr>
          <w:p w14:paraId="7A5F2902" w14:textId="325F8B21" w:rsidR="004E1663" w:rsidRPr="00EC422D" w:rsidRDefault="00BE0113" w:rsidP="004E1663">
            <w:pPr>
              <w:spacing w:before="120" w:after="120"/>
              <w:rPr>
                <w:rFonts w:ascii="ArialMT" w:hAnsi="ArialMT" w:cs="ArialMT"/>
                <w:color w:val="656966"/>
              </w:rPr>
            </w:pPr>
            <w:r>
              <w:rPr>
                <w:b/>
                <w:sz w:val="22"/>
                <w:szCs w:val="24"/>
                <w:u w:val="single"/>
              </w:rPr>
              <w:lastRenderedPageBreak/>
              <w:t>Acknowledgement</w:t>
            </w:r>
            <w:r w:rsidR="004E1663">
              <w:rPr>
                <w:b/>
                <w:sz w:val="22"/>
                <w:szCs w:val="24"/>
                <w:u w:val="single"/>
              </w:rPr>
              <w:t xml:space="preserve"> of inclusion of necessary supporting documents to claim the grant</w:t>
            </w:r>
          </w:p>
        </w:tc>
      </w:tr>
      <w:tr w:rsidR="004E1663" w:rsidRPr="00681CA3" w14:paraId="3333D7D6" w14:textId="77777777" w:rsidTr="00634807">
        <w:trPr>
          <w:trHeight w:val="230"/>
        </w:trPr>
        <w:tc>
          <w:tcPr>
            <w:tcW w:w="9521" w:type="dxa"/>
            <w:tcBorders>
              <w:top w:val="nil"/>
              <w:bottom w:val="single" w:sz="4" w:space="0" w:color="auto"/>
            </w:tcBorders>
          </w:tcPr>
          <w:p w14:paraId="51BFD1DF" w14:textId="77777777" w:rsidR="004E1663" w:rsidRPr="00EB1641" w:rsidRDefault="004E1663" w:rsidP="004E1663">
            <w:pPr>
              <w:spacing w:before="120" w:after="120"/>
              <w:rPr>
                <w:rFonts w:ascii="ArialMT" w:hAnsi="ArialMT" w:cs="ArialMT"/>
                <w:color w:val="656966"/>
              </w:rPr>
            </w:pPr>
            <w:r w:rsidRPr="00EB1641">
              <w:rPr>
                <w:rFonts w:ascii="ArialMT" w:hAnsi="ArialMT" w:cs="ArialMT"/>
                <w:color w:val="656966"/>
              </w:rPr>
              <w:softHyphen/>
              <w:t>I confirm that the following documents have been uploaded on e-COST as an integral part of this report:</w:t>
            </w:r>
          </w:p>
          <w:p w14:paraId="46E32B2F"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certificate of conference attendance.</w:t>
            </w:r>
          </w:p>
          <w:p w14:paraId="13FC7561"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programme of the conference or book of abstracts / proceedings indicating the oral presentation of the grantee.</w:t>
            </w:r>
          </w:p>
          <w:p w14:paraId="572FD2C5" w14:textId="77777777"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copy of the given presentation.</w:t>
            </w:r>
          </w:p>
          <w:p w14:paraId="60B5A2CF" w14:textId="77777777" w:rsidR="004E1663" w:rsidRPr="00681CA3" w:rsidRDefault="004E1663" w:rsidP="004E1663">
            <w:pPr>
              <w:spacing w:before="120" w:after="0"/>
              <w:rPr>
                <w:i/>
              </w:rPr>
            </w:pPr>
          </w:p>
        </w:tc>
      </w:tr>
    </w:tbl>
    <w:p w14:paraId="1E3BB603" w14:textId="5346BBA2" w:rsidR="005146D6" w:rsidRPr="004E1663" w:rsidRDefault="005146D6" w:rsidP="004E1663"/>
    <w:sectPr w:rsidR="005146D6" w:rsidRPr="004E1663"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4B47E" w14:textId="77777777" w:rsidR="006A7DA3" w:rsidRDefault="006A7DA3" w:rsidP="00F24F32">
      <w:r>
        <w:separator/>
      </w:r>
    </w:p>
  </w:endnote>
  <w:endnote w:type="continuationSeparator" w:id="0">
    <w:p w14:paraId="095EC93C" w14:textId="77777777" w:rsidR="006A7DA3" w:rsidRDefault="006A7DA3"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PMingLiU"/>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521E0" w14:textId="77777777" w:rsidR="006A7DA3" w:rsidRDefault="006A7DA3" w:rsidP="00F24F32">
      <w:r>
        <w:separator/>
      </w:r>
    </w:p>
  </w:footnote>
  <w:footnote w:type="continuationSeparator" w:id="0">
    <w:p w14:paraId="110885B2" w14:textId="77777777" w:rsidR="006A7DA3" w:rsidRDefault="006A7DA3" w:rsidP="00F24F32">
      <w:r>
        <w:continuationSeparator/>
      </w:r>
    </w:p>
  </w:footnote>
  <w:footnote w:id="1">
    <w:p w14:paraId="048F38CB" w14:textId="77777777" w:rsidR="004E1663" w:rsidRPr="00A4331D" w:rsidRDefault="004E1663" w:rsidP="004E1663">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550458605">
    <w:abstractNumId w:val="16"/>
  </w:num>
  <w:num w:numId="2" w16cid:durableId="1957373497">
    <w:abstractNumId w:val="23"/>
  </w:num>
  <w:num w:numId="3" w16cid:durableId="1600791962">
    <w:abstractNumId w:val="24"/>
  </w:num>
  <w:num w:numId="4" w16cid:durableId="1777017118">
    <w:abstractNumId w:val="21"/>
  </w:num>
  <w:num w:numId="5" w16cid:durableId="1168593184">
    <w:abstractNumId w:val="11"/>
  </w:num>
  <w:num w:numId="6" w16cid:durableId="1453358496">
    <w:abstractNumId w:val="4"/>
  </w:num>
  <w:num w:numId="7" w16cid:durableId="877624787">
    <w:abstractNumId w:val="5"/>
  </w:num>
  <w:num w:numId="8" w16cid:durableId="1930582965">
    <w:abstractNumId w:val="6"/>
  </w:num>
  <w:num w:numId="9" w16cid:durableId="1185242574">
    <w:abstractNumId w:val="7"/>
  </w:num>
  <w:num w:numId="10" w16cid:durableId="1546797119">
    <w:abstractNumId w:val="9"/>
  </w:num>
  <w:num w:numId="11" w16cid:durableId="1695809877">
    <w:abstractNumId w:val="0"/>
  </w:num>
  <w:num w:numId="12" w16cid:durableId="1712803503">
    <w:abstractNumId w:val="1"/>
  </w:num>
  <w:num w:numId="13" w16cid:durableId="202131459">
    <w:abstractNumId w:val="2"/>
  </w:num>
  <w:num w:numId="14" w16cid:durableId="305546301">
    <w:abstractNumId w:val="3"/>
  </w:num>
  <w:num w:numId="15" w16cid:durableId="819156802">
    <w:abstractNumId w:val="8"/>
  </w:num>
  <w:num w:numId="16" w16cid:durableId="86658452">
    <w:abstractNumId w:val="28"/>
  </w:num>
  <w:num w:numId="17" w16cid:durableId="1591692978">
    <w:abstractNumId w:val="32"/>
  </w:num>
  <w:num w:numId="18" w16cid:durableId="553811594">
    <w:abstractNumId w:val="17"/>
  </w:num>
  <w:num w:numId="19" w16cid:durableId="1038967579">
    <w:abstractNumId w:val="19"/>
  </w:num>
  <w:num w:numId="20" w16cid:durableId="1783764544">
    <w:abstractNumId w:val="10"/>
  </w:num>
  <w:num w:numId="21" w16cid:durableId="1625042436">
    <w:abstractNumId w:val="27"/>
  </w:num>
  <w:num w:numId="22" w16cid:durableId="2034309069">
    <w:abstractNumId w:val="22"/>
  </w:num>
  <w:num w:numId="23" w16cid:durableId="2144998234">
    <w:abstractNumId w:val="14"/>
  </w:num>
  <w:num w:numId="24" w16cid:durableId="1859539818">
    <w:abstractNumId w:val="30"/>
  </w:num>
  <w:num w:numId="25" w16cid:durableId="108621436">
    <w:abstractNumId w:val="15"/>
  </w:num>
  <w:num w:numId="26" w16cid:durableId="825973880">
    <w:abstractNumId w:val="31"/>
  </w:num>
  <w:num w:numId="27" w16cid:durableId="652100533">
    <w:abstractNumId w:val="12"/>
  </w:num>
  <w:num w:numId="28" w16cid:durableId="4374128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943889">
    <w:abstractNumId w:val="13"/>
  </w:num>
  <w:num w:numId="30" w16cid:durableId="1638802537">
    <w:abstractNumId w:val="20"/>
  </w:num>
  <w:num w:numId="31" w16cid:durableId="1178613772">
    <w:abstractNumId w:val="33"/>
  </w:num>
  <w:num w:numId="32" w16cid:durableId="2001037864">
    <w:abstractNumId w:val="26"/>
  </w:num>
  <w:num w:numId="33" w16cid:durableId="449007651">
    <w:abstractNumId w:val="18"/>
  </w:num>
  <w:num w:numId="34" w16cid:durableId="771827374">
    <w:abstractNumId w:val="29"/>
  </w:num>
  <w:num w:numId="35" w16cid:durableId="20919584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C51DD"/>
    <w:rsid w:val="000D0EC9"/>
    <w:rsid w:val="000D665C"/>
    <w:rsid w:val="000D7E03"/>
    <w:rsid w:val="000E50CB"/>
    <w:rsid w:val="000F54CA"/>
    <w:rsid w:val="00101381"/>
    <w:rsid w:val="00107A1D"/>
    <w:rsid w:val="00114C0F"/>
    <w:rsid w:val="00122D96"/>
    <w:rsid w:val="0012515B"/>
    <w:rsid w:val="0012616A"/>
    <w:rsid w:val="0014551F"/>
    <w:rsid w:val="001467E6"/>
    <w:rsid w:val="00147143"/>
    <w:rsid w:val="001561FD"/>
    <w:rsid w:val="0017113B"/>
    <w:rsid w:val="00172F75"/>
    <w:rsid w:val="00176F6A"/>
    <w:rsid w:val="001814CB"/>
    <w:rsid w:val="00181660"/>
    <w:rsid w:val="00195FFE"/>
    <w:rsid w:val="00196ED6"/>
    <w:rsid w:val="001B3E10"/>
    <w:rsid w:val="001B6D47"/>
    <w:rsid w:val="001C1A5F"/>
    <w:rsid w:val="001C20DF"/>
    <w:rsid w:val="001C2253"/>
    <w:rsid w:val="001C3E87"/>
    <w:rsid w:val="001E51B4"/>
    <w:rsid w:val="002050E6"/>
    <w:rsid w:val="002173E3"/>
    <w:rsid w:val="002232AF"/>
    <w:rsid w:val="00231490"/>
    <w:rsid w:val="00231CB1"/>
    <w:rsid w:val="00253039"/>
    <w:rsid w:val="00266DE4"/>
    <w:rsid w:val="00275878"/>
    <w:rsid w:val="0028353D"/>
    <w:rsid w:val="00285A54"/>
    <w:rsid w:val="00293299"/>
    <w:rsid w:val="002C082C"/>
    <w:rsid w:val="002C0B6B"/>
    <w:rsid w:val="002C7D55"/>
    <w:rsid w:val="002D5A0D"/>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31D"/>
    <w:rsid w:val="003B54C9"/>
    <w:rsid w:val="003B59E7"/>
    <w:rsid w:val="003E5AE8"/>
    <w:rsid w:val="003E7115"/>
    <w:rsid w:val="0040461C"/>
    <w:rsid w:val="00415B74"/>
    <w:rsid w:val="0041648F"/>
    <w:rsid w:val="004273B4"/>
    <w:rsid w:val="00430C33"/>
    <w:rsid w:val="004327A0"/>
    <w:rsid w:val="00434377"/>
    <w:rsid w:val="00435BA4"/>
    <w:rsid w:val="00444EB8"/>
    <w:rsid w:val="004477BA"/>
    <w:rsid w:val="00462342"/>
    <w:rsid w:val="00470DB1"/>
    <w:rsid w:val="00471C1C"/>
    <w:rsid w:val="0048049A"/>
    <w:rsid w:val="004D68C7"/>
    <w:rsid w:val="004E1663"/>
    <w:rsid w:val="004E73E5"/>
    <w:rsid w:val="004F1430"/>
    <w:rsid w:val="004F673B"/>
    <w:rsid w:val="00501E6E"/>
    <w:rsid w:val="00502099"/>
    <w:rsid w:val="00503DA5"/>
    <w:rsid w:val="00507965"/>
    <w:rsid w:val="005146D6"/>
    <w:rsid w:val="00515403"/>
    <w:rsid w:val="00516CEB"/>
    <w:rsid w:val="00527903"/>
    <w:rsid w:val="00540BC3"/>
    <w:rsid w:val="005418ED"/>
    <w:rsid w:val="0054703D"/>
    <w:rsid w:val="00547BA4"/>
    <w:rsid w:val="00551257"/>
    <w:rsid w:val="00553543"/>
    <w:rsid w:val="00557D44"/>
    <w:rsid w:val="00567739"/>
    <w:rsid w:val="005727EB"/>
    <w:rsid w:val="00576502"/>
    <w:rsid w:val="005808D9"/>
    <w:rsid w:val="0059125B"/>
    <w:rsid w:val="005A2673"/>
    <w:rsid w:val="005A5426"/>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A7DA3"/>
    <w:rsid w:val="006B22CF"/>
    <w:rsid w:val="006B5D9B"/>
    <w:rsid w:val="006C01FE"/>
    <w:rsid w:val="006D3906"/>
    <w:rsid w:val="006F1D77"/>
    <w:rsid w:val="006F5D84"/>
    <w:rsid w:val="00703422"/>
    <w:rsid w:val="00704BEA"/>
    <w:rsid w:val="00721D22"/>
    <w:rsid w:val="0073296A"/>
    <w:rsid w:val="00734932"/>
    <w:rsid w:val="0073624E"/>
    <w:rsid w:val="00736ADE"/>
    <w:rsid w:val="00753B15"/>
    <w:rsid w:val="007717AB"/>
    <w:rsid w:val="00773BAB"/>
    <w:rsid w:val="00774763"/>
    <w:rsid w:val="0078124D"/>
    <w:rsid w:val="00786542"/>
    <w:rsid w:val="00792709"/>
    <w:rsid w:val="007B0430"/>
    <w:rsid w:val="007B5BF7"/>
    <w:rsid w:val="007B686F"/>
    <w:rsid w:val="007C6627"/>
    <w:rsid w:val="007E1992"/>
    <w:rsid w:val="007E50C6"/>
    <w:rsid w:val="007E59C9"/>
    <w:rsid w:val="008037E6"/>
    <w:rsid w:val="008060D5"/>
    <w:rsid w:val="00820FD7"/>
    <w:rsid w:val="0084206D"/>
    <w:rsid w:val="00851130"/>
    <w:rsid w:val="00856802"/>
    <w:rsid w:val="0086467D"/>
    <w:rsid w:val="00884865"/>
    <w:rsid w:val="008A1B41"/>
    <w:rsid w:val="008A48FB"/>
    <w:rsid w:val="008B2AE0"/>
    <w:rsid w:val="008C46E3"/>
    <w:rsid w:val="008D41D4"/>
    <w:rsid w:val="008D58DB"/>
    <w:rsid w:val="008E223F"/>
    <w:rsid w:val="008E3111"/>
    <w:rsid w:val="0090460B"/>
    <w:rsid w:val="0091197C"/>
    <w:rsid w:val="009129E6"/>
    <w:rsid w:val="00917FD7"/>
    <w:rsid w:val="00921B80"/>
    <w:rsid w:val="00925BD4"/>
    <w:rsid w:val="00933036"/>
    <w:rsid w:val="00944418"/>
    <w:rsid w:val="00944A2B"/>
    <w:rsid w:val="009471FF"/>
    <w:rsid w:val="00947D10"/>
    <w:rsid w:val="00963B82"/>
    <w:rsid w:val="009710CA"/>
    <w:rsid w:val="00983788"/>
    <w:rsid w:val="00987F45"/>
    <w:rsid w:val="00991ABF"/>
    <w:rsid w:val="009B3BA3"/>
    <w:rsid w:val="009B6AF3"/>
    <w:rsid w:val="009B7D19"/>
    <w:rsid w:val="009C2B00"/>
    <w:rsid w:val="009C314F"/>
    <w:rsid w:val="009D6A4C"/>
    <w:rsid w:val="009E6B67"/>
    <w:rsid w:val="009E7C11"/>
    <w:rsid w:val="009F5283"/>
    <w:rsid w:val="00A167BD"/>
    <w:rsid w:val="00A17795"/>
    <w:rsid w:val="00A222F4"/>
    <w:rsid w:val="00A27B45"/>
    <w:rsid w:val="00A30394"/>
    <w:rsid w:val="00A312E6"/>
    <w:rsid w:val="00A33352"/>
    <w:rsid w:val="00A35C5C"/>
    <w:rsid w:val="00A51AE8"/>
    <w:rsid w:val="00A728D7"/>
    <w:rsid w:val="00A74413"/>
    <w:rsid w:val="00A83F8E"/>
    <w:rsid w:val="00A92ABC"/>
    <w:rsid w:val="00A97B59"/>
    <w:rsid w:val="00A97F8C"/>
    <w:rsid w:val="00AA3E8E"/>
    <w:rsid w:val="00AA75A7"/>
    <w:rsid w:val="00AB22E5"/>
    <w:rsid w:val="00AC0D6C"/>
    <w:rsid w:val="00AC1122"/>
    <w:rsid w:val="00AD0CB5"/>
    <w:rsid w:val="00B0007D"/>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0113"/>
    <w:rsid w:val="00C012BE"/>
    <w:rsid w:val="00C10B3C"/>
    <w:rsid w:val="00C12AD6"/>
    <w:rsid w:val="00C152B0"/>
    <w:rsid w:val="00C21C55"/>
    <w:rsid w:val="00C26592"/>
    <w:rsid w:val="00C50EAE"/>
    <w:rsid w:val="00C63D6F"/>
    <w:rsid w:val="00C75B36"/>
    <w:rsid w:val="00C76FF9"/>
    <w:rsid w:val="00C810C7"/>
    <w:rsid w:val="00C86BE2"/>
    <w:rsid w:val="00CA1791"/>
    <w:rsid w:val="00CB2878"/>
    <w:rsid w:val="00CB4971"/>
    <w:rsid w:val="00CE1D0D"/>
    <w:rsid w:val="00CE5DC6"/>
    <w:rsid w:val="00CF5274"/>
    <w:rsid w:val="00D174E9"/>
    <w:rsid w:val="00D30F99"/>
    <w:rsid w:val="00D3360D"/>
    <w:rsid w:val="00D34140"/>
    <w:rsid w:val="00D36F60"/>
    <w:rsid w:val="00D473F2"/>
    <w:rsid w:val="00D55B62"/>
    <w:rsid w:val="00D7115C"/>
    <w:rsid w:val="00D87D1E"/>
    <w:rsid w:val="00D94FC9"/>
    <w:rsid w:val="00DA3CBB"/>
    <w:rsid w:val="00DA61D7"/>
    <w:rsid w:val="00DA6E8E"/>
    <w:rsid w:val="00DB0565"/>
    <w:rsid w:val="00DB315D"/>
    <w:rsid w:val="00DB7ABE"/>
    <w:rsid w:val="00DC732B"/>
    <w:rsid w:val="00DD7FF0"/>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29C1"/>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73417"/>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go.org/event/10th-symposium-of-gynecological-oncology-twenty-years-of-ssg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34</TotalTime>
  <Pages>2</Pages>
  <Words>515</Words>
  <Characters>2938</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Jean Calleja Agius</cp:lastModifiedBy>
  <cp:revision>46</cp:revision>
  <cp:lastPrinted>2016-11-07T11:47:00Z</cp:lastPrinted>
  <dcterms:created xsi:type="dcterms:W3CDTF">2023-05-27T03:55:00Z</dcterms:created>
  <dcterms:modified xsi:type="dcterms:W3CDTF">2023-05-27T05:19:00Z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